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68" w:rsidRPr="006E4EE7" w:rsidRDefault="00DF069C" w:rsidP="00D64BE9">
      <w:pPr>
        <w:framePr w:h="1008" w:hSpace="10080" w:wrap="notBeside" w:vAnchor="text" w:hAnchor="page" w:x="5815" w:y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2.75pt;visibility:visible">
            <v:imagedata r:id="rId7" o:title=""/>
          </v:shape>
        </w:pict>
      </w:r>
    </w:p>
    <w:p w:rsidR="00227068" w:rsidRPr="00F0154B" w:rsidRDefault="00227068" w:rsidP="00D64BE9">
      <w:pPr>
        <w:jc w:val="center"/>
        <w:rPr>
          <w:sz w:val="16"/>
          <w:szCs w:val="16"/>
        </w:rPr>
      </w:pPr>
    </w:p>
    <w:p w:rsidR="00227068" w:rsidRPr="00B40D19" w:rsidRDefault="00227068" w:rsidP="00A16608">
      <w:pPr>
        <w:jc w:val="center"/>
        <w:rPr>
          <w:b/>
          <w:sz w:val="26"/>
          <w:szCs w:val="26"/>
        </w:rPr>
      </w:pPr>
      <w:r w:rsidRPr="00B40D19">
        <w:rPr>
          <w:b/>
          <w:sz w:val="26"/>
          <w:szCs w:val="26"/>
        </w:rPr>
        <w:t>СОВЕТ ДЕПУТАТОВ</w:t>
      </w:r>
    </w:p>
    <w:p w:rsidR="00227068" w:rsidRPr="00B40D19" w:rsidRDefault="00227068" w:rsidP="00A16608">
      <w:pPr>
        <w:jc w:val="center"/>
        <w:rPr>
          <w:b/>
          <w:sz w:val="26"/>
          <w:szCs w:val="26"/>
        </w:rPr>
      </w:pPr>
      <w:r w:rsidRPr="00B40D19">
        <w:rPr>
          <w:b/>
          <w:sz w:val="26"/>
          <w:szCs w:val="26"/>
        </w:rPr>
        <w:t>Мирненского сельского поселения</w:t>
      </w:r>
    </w:p>
    <w:p w:rsidR="00227068" w:rsidRPr="00B40D19" w:rsidRDefault="00227068" w:rsidP="00A16608">
      <w:pPr>
        <w:jc w:val="center"/>
        <w:rPr>
          <w:b/>
          <w:sz w:val="26"/>
          <w:szCs w:val="26"/>
        </w:rPr>
      </w:pPr>
      <w:r w:rsidRPr="00B40D19">
        <w:rPr>
          <w:b/>
          <w:sz w:val="26"/>
          <w:szCs w:val="26"/>
        </w:rPr>
        <w:t>Сосновского муниципального района Челябинской области</w:t>
      </w:r>
    </w:p>
    <w:p w:rsidR="00227068" w:rsidRPr="001D2924" w:rsidRDefault="00227068" w:rsidP="00A16608">
      <w:pPr>
        <w:jc w:val="center"/>
        <w:rPr>
          <w:b/>
          <w:bCs/>
        </w:rPr>
      </w:pPr>
      <w:r w:rsidRPr="00B40D19">
        <w:rPr>
          <w:b/>
          <w:sz w:val="26"/>
          <w:szCs w:val="26"/>
        </w:rPr>
        <w:t>третьего созыва</w:t>
      </w:r>
    </w:p>
    <w:tbl>
      <w:tblPr>
        <w:tblW w:w="9728" w:type="dxa"/>
        <w:tblBorders>
          <w:top w:val="thinThickSmallGap" w:sz="24" w:space="0" w:color="auto"/>
        </w:tblBorders>
        <w:tblLook w:val="0000"/>
      </w:tblPr>
      <w:tblGrid>
        <w:gridCol w:w="9728"/>
      </w:tblGrid>
      <w:tr w:rsidR="00227068" w:rsidRPr="006E4EE7">
        <w:trPr>
          <w:trHeight w:val="87"/>
        </w:trPr>
        <w:tc>
          <w:tcPr>
            <w:tcW w:w="9728" w:type="dxa"/>
            <w:tcBorders>
              <w:top w:val="thinThickSmallGap" w:sz="24" w:space="0" w:color="auto"/>
            </w:tcBorders>
          </w:tcPr>
          <w:p w:rsidR="00227068" w:rsidRPr="005F459C" w:rsidRDefault="00227068" w:rsidP="00D64BE9">
            <w:pPr>
              <w:ind w:left="-288"/>
              <w:jc w:val="center"/>
              <w:rPr>
                <w:sz w:val="16"/>
                <w:szCs w:val="16"/>
              </w:rPr>
            </w:pPr>
          </w:p>
        </w:tc>
      </w:tr>
    </w:tbl>
    <w:p w:rsidR="00227068" w:rsidRPr="003F425F" w:rsidRDefault="00227068" w:rsidP="00D64BE9">
      <w:pPr>
        <w:jc w:val="center"/>
      </w:pPr>
    </w:p>
    <w:p w:rsidR="00227068" w:rsidRPr="003F425F" w:rsidRDefault="00227068" w:rsidP="00D64BE9">
      <w:pPr>
        <w:jc w:val="center"/>
        <w:rPr>
          <w:b/>
          <w:bCs/>
        </w:rPr>
      </w:pPr>
      <w:r w:rsidRPr="003F425F">
        <w:rPr>
          <w:b/>
          <w:bCs/>
        </w:rPr>
        <w:t xml:space="preserve"> РЕШЕНИЕ</w:t>
      </w:r>
      <w:r w:rsidR="00DC5E47" w:rsidRPr="003F425F">
        <w:rPr>
          <w:b/>
          <w:bCs/>
        </w:rPr>
        <w:t xml:space="preserve">          </w:t>
      </w:r>
    </w:p>
    <w:p w:rsidR="00227068" w:rsidRPr="003F425F" w:rsidRDefault="00227068" w:rsidP="00D64BE9"/>
    <w:p w:rsidR="00227068" w:rsidRPr="003F425F" w:rsidRDefault="00227068" w:rsidP="00D64BE9">
      <w:r w:rsidRPr="003F425F">
        <w:t>от «</w:t>
      </w:r>
      <w:r w:rsidR="0095529C">
        <w:t xml:space="preserve">   </w:t>
      </w:r>
      <w:r w:rsidRPr="003F425F">
        <w:t>»</w:t>
      </w:r>
      <w:r w:rsidR="005B74C7">
        <w:t xml:space="preserve"> </w:t>
      </w:r>
      <w:r w:rsidR="0095529C">
        <w:t xml:space="preserve">        </w:t>
      </w:r>
      <w:r w:rsidRPr="003F425F">
        <w:t xml:space="preserve"> 2017г.</w:t>
      </w:r>
      <w:r w:rsidRPr="003F425F">
        <w:tab/>
      </w:r>
      <w:r w:rsidRPr="003F425F">
        <w:tab/>
      </w:r>
      <w:r w:rsidRPr="003F425F">
        <w:tab/>
      </w:r>
      <w:r w:rsidRPr="003F425F">
        <w:tab/>
      </w:r>
      <w:r w:rsidRPr="003F425F">
        <w:tab/>
      </w:r>
      <w:r w:rsidRPr="003F425F">
        <w:tab/>
        <w:t xml:space="preserve">            №</w:t>
      </w:r>
      <w:r w:rsidR="005B74C7">
        <w:t xml:space="preserve"> </w:t>
      </w:r>
    </w:p>
    <w:p w:rsidR="00227068" w:rsidRPr="003F425F" w:rsidRDefault="00227068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2028" w:rsidRPr="003F425F" w:rsidRDefault="00227068" w:rsidP="003E0307">
      <w:pPr>
        <w:pStyle w:val="ConsPlusTitle"/>
        <w:widowControl/>
        <w:tabs>
          <w:tab w:val="left" w:pos="514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О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и дополнений</w:t>
      </w:r>
      <w:r w:rsidR="003E0307" w:rsidRPr="003F42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32028" w:rsidRPr="003F425F" w:rsidRDefault="00001641" w:rsidP="003E0307">
      <w:pPr>
        <w:pStyle w:val="ConsPlusTitle"/>
        <w:widowControl/>
        <w:tabs>
          <w:tab w:val="left" w:pos="514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в решение Совета депутатов </w:t>
      </w:r>
    </w:p>
    <w:p w:rsidR="00001641" w:rsidRPr="003F425F" w:rsidRDefault="00001641" w:rsidP="003E0307">
      <w:pPr>
        <w:pStyle w:val="ConsPlusTitle"/>
        <w:widowControl/>
        <w:tabs>
          <w:tab w:val="left" w:pos="514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Мирненского сельского поселения </w:t>
      </w:r>
    </w:p>
    <w:p w:rsidR="00932028" w:rsidRPr="003F425F" w:rsidRDefault="00001641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от 27.04.2017г. №13 «О</w:t>
      </w:r>
      <w:r w:rsidR="00227068" w:rsidRPr="003F425F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</w:p>
    <w:p w:rsidR="00932028" w:rsidRPr="003F425F" w:rsidRDefault="00227068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Правил благоустройства территории </w:t>
      </w:r>
    </w:p>
    <w:p w:rsidR="00227068" w:rsidRPr="003F425F" w:rsidRDefault="00227068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227068" w:rsidRPr="003F425F" w:rsidRDefault="00227068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Мирненское сельское поселение </w:t>
      </w:r>
    </w:p>
    <w:p w:rsidR="00227068" w:rsidRPr="003F425F" w:rsidRDefault="00227068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Сосновского муниципального района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27068" w:rsidRPr="003F425F" w:rsidRDefault="00227068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7068" w:rsidRPr="003F425F" w:rsidRDefault="00227068" w:rsidP="00A1660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В соответствии с Фе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де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раль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ным за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ко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ном от 06.10.2003г. №131-ФЗ «Об об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щих прин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ци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пах ор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га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ни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за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ции ме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ст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но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го са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мо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управ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ле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ния в Рос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сий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ской Фе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де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ра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 xml:space="preserve">ции», Уставом Мирненского сельского поселения, </w:t>
      </w:r>
    </w:p>
    <w:p w:rsidR="00227068" w:rsidRPr="003F425F" w:rsidRDefault="00227068" w:rsidP="00D64BE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Со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вет де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пу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та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тов Мирненского сель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ско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го по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се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ле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ния </w:t>
      </w:r>
    </w:p>
    <w:p w:rsidR="00227068" w:rsidRPr="003F425F" w:rsidRDefault="00227068" w:rsidP="00D64BE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7068" w:rsidRPr="003F425F" w:rsidRDefault="00227068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sz w:val="24"/>
          <w:szCs w:val="24"/>
        </w:rPr>
        <w:t>РЕ</w:t>
      </w:r>
      <w:r w:rsidRPr="003F425F">
        <w:rPr>
          <w:rFonts w:ascii="Times New Roman" w:hAnsi="Times New Roman" w:cs="Times New Roman"/>
          <w:sz w:val="24"/>
          <w:szCs w:val="24"/>
        </w:rPr>
        <w:softHyphen/>
        <w:t>ШАЕТ:</w:t>
      </w:r>
    </w:p>
    <w:p w:rsidR="00227068" w:rsidRPr="003F425F" w:rsidRDefault="00227068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1641" w:rsidRPr="003F425F" w:rsidRDefault="00DC5E47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1.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 и дополнения в решение Совета депутатов Мирненского сельского поселения от «27» апреля 2017г. №13 «Об утверждении Правил благоустройства территории муниципального образования Мирненское сельское поселения Сосновского муниципального района», далее «решение Совета депутатов Мирненского сельского поселения от 27.04.2017г. №13»:</w:t>
      </w:r>
    </w:p>
    <w:p w:rsidR="00001641" w:rsidRPr="003F425F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1.1.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</w:rPr>
        <w:t>Преамбулу решения Совета депутатов Мирненского сельского поселения от 27.04.2017г. №13 изложить в следующей редакции: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«В соответствии с Фе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де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раль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ным за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ко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ном от 06.10.2003г. №131-ФЗ «Об об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щих прин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ци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пах ор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га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ни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за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ции ме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ст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но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го са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мо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управ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ле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ния в Рос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сий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ской Фе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де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ра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ции»,</w:t>
      </w:r>
      <w:r w:rsidRPr="003F425F">
        <w:rPr>
          <w:rFonts w:ascii="Times New Roman" w:hAnsi="Times New Roman" w:cs="Times New Roman"/>
          <w:sz w:val="24"/>
          <w:szCs w:val="24"/>
        </w:rPr>
        <w:t xml:space="preserve"> 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t>приказом  Министерства строительства и жилищно-коммунального хозяйства Российской Федерации от 13 апреля 2017 года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Мирненского сельского поселения».</w:t>
      </w:r>
    </w:p>
    <w:p w:rsidR="00001641" w:rsidRPr="003F425F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1.2.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</w:rPr>
        <w:t xml:space="preserve">Подпункт 3.1 пункта 3 приложения к решению Совета депутатов от 27.04.2017г. №13, Правил благоустройства территории муниципального образования Мирненское сельское поселение Сосновского муниципального района (далее – «Правила благоустройства»): 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1) после абзаца, определяющего понятие прилегающей территории, перед абзацем, определяющим понятие территории общего пользования, дополнить абзацем следующего содержания: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«придомовая территория – примыкающий к дому земельный участок с элементами озеленения и благоустройства, иными предназначенными для обслуживания, 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lastRenderedPageBreak/>
        <w:t>эксплуатации и благоустройства данного дома и расположенными на указанном земельном участке объектами благоустройства;»;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2) после абзаца, определяющего понятие особо охраняемых природных территорий и объектов (особо охраняемых зеленых насаждений), перед абзацем, определяющим понятие содержания зеленых насаждений, дополнить абзацем следующего содержания: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«охранная зона (зона охраняемого объекта) – территория, в границах которой в соответствии с федеральным законодательством устанавливаются особые условия ее использования;».</w:t>
      </w:r>
    </w:p>
    <w:p w:rsidR="00001641" w:rsidRPr="003F425F" w:rsidRDefault="00DC5E47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1.3.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</w:rPr>
        <w:t>Подпункт 4.2 пункта 4 Правил благоустройства изложить в следующей редакции: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165666">
        <w:rPr>
          <w:rFonts w:ascii="Times New Roman" w:hAnsi="Times New Roman" w:cs="Times New Roman"/>
          <w:b w:val="0"/>
          <w:sz w:val="24"/>
          <w:szCs w:val="24"/>
        </w:rPr>
        <w:t>«</w:t>
      </w:r>
      <w:r w:rsidR="00DC5E47" w:rsidRPr="00165666">
        <w:rPr>
          <w:rFonts w:ascii="Times New Roman" w:hAnsi="Times New Roman" w:cs="Times New Roman"/>
          <w:b w:val="0"/>
          <w:sz w:val="24"/>
          <w:szCs w:val="24"/>
        </w:rPr>
        <w:t>4.2.</w:t>
      </w:r>
      <w:r w:rsidRPr="00165666">
        <w:rPr>
          <w:rFonts w:ascii="Times New Roman" w:hAnsi="Times New Roman" w:cs="Times New Roman"/>
          <w:b w:val="0"/>
          <w:sz w:val="24"/>
          <w:szCs w:val="24"/>
        </w:rPr>
        <w:t>Обеспечение чистоты, порядка и благоустройства прилегающих, придомовых, дворовых территорий, территорий общего пользования осуществляется гражданами, предприятиями, организациями, учреждениями, независимо от их организационно-право</w:t>
      </w:r>
      <w:r w:rsidR="00B3137C" w:rsidRPr="00165666">
        <w:rPr>
          <w:rFonts w:ascii="Times New Roman" w:hAnsi="Times New Roman" w:cs="Times New Roman"/>
          <w:b w:val="0"/>
          <w:sz w:val="24"/>
          <w:szCs w:val="24"/>
        </w:rPr>
        <w:t>вой формы и формы собственности</w:t>
      </w:r>
      <w:r w:rsidRPr="003F425F">
        <w:rPr>
          <w:rFonts w:ascii="Times New Roman" w:hAnsi="Times New Roman" w:cs="Times New Roman"/>
          <w:b w:val="0"/>
          <w:color w:val="FF0000"/>
          <w:sz w:val="24"/>
          <w:szCs w:val="24"/>
        </w:rPr>
        <w:t>.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1.4. Подпункт 5.1 пункта 5 Правил благоустройства дополнить следующим абзацем: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«Уборка придомовых территорий, мест массового пребывания людей (территории рынков, торговые зоны и др.) производится в течение всего рабочего дня. Уборка крылец, пандусов и тротуаров входных групп (узлов) помещений организаций производится до начала рабочего дня организаций.».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1.5. В подпункте 8.1 пункта 8 Правил благоустройства: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1) подпункт 8.1.1 изложить в следующей редакции: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«</w:t>
      </w:r>
      <w:r w:rsidR="00DC5E47" w:rsidRPr="003F425F">
        <w:rPr>
          <w:rFonts w:ascii="Times New Roman" w:hAnsi="Times New Roman" w:cs="Times New Roman"/>
          <w:b w:val="0"/>
          <w:spacing w:val="2"/>
          <w:sz w:val="24"/>
          <w:szCs w:val="24"/>
        </w:rPr>
        <w:t>8.1.1.</w:t>
      </w:r>
      <w:r w:rsidRPr="003F425F">
        <w:rPr>
          <w:rFonts w:ascii="Times New Roman" w:hAnsi="Times New Roman" w:cs="Times New Roman"/>
          <w:b w:val="0"/>
          <w:spacing w:val="2"/>
          <w:sz w:val="24"/>
          <w:szCs w:val="24"/>
        </w:rPr>
        <w:t>Содержание элементов внешнего благоустройства, включая работы по восстановлению и ремонту памятников, мемориалов, осуществляется физическими, юридическими лицами и индивидуальными предпринимателями,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165666" w:rsidRPr="00165666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Работы по содержанию объектов благоустройства включают</w:t>
      </w:r>
      <w:r w:rsidRPr="003F425F">
        <w:rPr>
          <w:rFonts w:ascii="Times New Roman" w:hAnsi="Times New Roman" w:cs="Times New Roman"/>
          <w:sz w:val="24"/>
          <w:szCs w:val="24"/>
        </w:rPr>
        <w:t xml:space="preserve"> 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чистоте). </w:t>
      </w:r>
      <w:r w:rsidRPr="00165666">
        <w:rPr>
          <w:rFonts w:ascii="Times New Roman" w:hAnsi="Times New Roman" w:cs="Times New Roman"/>
          <w:b w:val="0"/>
          <w:sz w:val="24"/>
          <w:szCs w:val="24"/>
        </w:rPr>
        <w:t>В зимний период работы по уборке территорий с усовершенствованным покрытием, включающие уборку от снега и наледи до твердого покрытия</w:t>
      </w:r>
      <w:r w:rsidR="00165666" w:rsidRPr="0016566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01641" w:rsidRPr="00165666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165666">
        <w:rPr>
          <w:rFonts w:ascii="Times New Roman" w:hAnsi="Times New Roman" w:cs="Times New Roman"/>
          <w:b w:val="0"/>
          <w:sz w:val="24"/>
          <w:szCs w:val="24"/>
        </w:rPr>
        <w:t>При осуществлении мероприятий по содержанию и благоустройству территории размер прилегающей территории определяется от границ отведенной территории, исходя из следующих параметров: по длине – по границам нежилого помещения; по ширине – от фасада нежилого помещения до проезжей части дороги, но не более 25 метров.</w:t>
      </w:r>
      <w:r w:rsidRPr="00165666">
        <w:rPr>
          <w:rFonts w:ascii="Times New Roman" w:hAnsi="Times New Roman" w:cs="Times New Roman"/>
          <w:b w:val="0"/>
          <w:spacing w:val="2"/>
          <w:sz w:val="24"/>
          <w:szCs w:val="24"/>
        </w:rPr>
        <w:t>»;</w:t>
      </w:r>
    </w:p>
    <w:p w:rsidR="00001641" w:rsidRPr="00165666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666">
        <w:rPr>
          <w:rFonts w:ascii="Times New Roman" w:hAnsi="Times New Roman" w:cs="Times New Roman"/>
          <w:b w:val="0"/>
          <w:sz w:val="24"/>
          <w:szCs w:val="24"/>
        </w:rPr>
        <w:t>2) после подпункта 8.1.6 дополнить: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а) подпунктом 8.1.7 следующего содержания:</w:t>
      </w:r>
    </w:p>
    <w:p w:rsidR="00001641" w:rsidRPr="003F425F" w:rsidRDefault="00DC5E47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«8.1.7.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</w:rPr>
        <w:t>Контроль выполнения работ, влекущих ограничение движения транспорта, осуществляется Областным государственным унитарным предприятием «Сосновское областное государственное унитарное предприятие по ремонту и содержанию автомобильных дорог Челябинской области» (ОГУП «Сосновское ПРСД»). Надзор за дорожным движением в месте производства работ, в том числе контроль исполнения производителем работ согласованной схемы организации движения транспорта, в течение всего периода производства работ осуществляет Отделение ГИБДД Отдела МВД России по Сосновскому району Челябинской области. В случае несвоевременного (некачественного) восстановления благоустройства, поврежденного (разрушенного) при выполнении, работ, влекущих ограничение движения транспорта, исполнитель работ несет ответственность за повреждение объектов благоустройства в соответствии с требованиями настоящих Правил.»;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б) подпунктом 8.1.8 следующего содержания: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«8.1.8.На территории Мирненского сельского поселения запрещается повреждение (в том числе выразившееся в несвоевременном восстановлении) и уничтожение объектов 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lastRenderedPageBreak/>
        <w:t>благоустройства. Использование уличного искусства (стрит-арт, граффити) на территории Мирненского сельского поселения должно быть согласовано с Администрацией поселения.».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1.</w:t>
      </w:r>
      <w:r w:rsidR="00165666">
        <w:rPr>
          <w:rFonts w:ascii="Times New Roman" w:hAnsi="Times New Roman" w:cs="Times New Roman"/>
          <w:b w:val="0"/>
          <w:sz w:val="24"/>
          <w:szCs w:val="24"/>
        </w:rPr>
        <w:t>6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t>. Правила благоустройства после подпункта 19.3 пункта 19 дополнить пунктом 20 следующего содержания: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«20. </w:t>
      </w: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Формы и механизмы общественного участия в принятии решений и реализации проектов благоустройства и развития городской среды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20.1. </w:t>
      </w: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Принципы организации общественного участия: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20.1.1. Наиболее полное включение всех заинтересованных сторон на выявление их истинных интересов и ценностей, их отражение в проектировании изменений городской среды, достижение согласия по целям и планам реализации проектов, мобилизация и объединение всех субъектов городской среды вокруг проектов, реализующих стратегию развития территории.</w:t>
      </w:r>
    </w:p>
    <w:p w:rsidR="00001641" w:rsidRPr="003F425F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20.1.2.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Открытое обсуждение проектов благоустройства территорий на этапе формулирования задач проекта и по итогам каждого из этапов проектирования.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20.1.3. Обеспечение открытости и гласности, учет мнения жителей соответствующих территорий и всех субъектов городской среды при принятии решений, касающихся благоустройства и развития территорий.</w:t>
      </w:r>
    </w:p>
    <w:p w:rsidR="00001641" w:rsidRPr="003F425F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20.1.4.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Обеспечение доступности информации и информирование населения и других субъектов городской жизни о задачах и проектах в сфере благоустройства и комплексного развития городской среды.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20.2. Информирование о задачах и проектах в сфере благоустройства и комплексного развития городской среды осуществляется посредством: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20.2.1. Создания единого информационного интернет-ресурса (сайта или приложения) который будет решать задачи по сбору информации, обеспечению «онлайн» участия   и регулярному информированию о ходе проекта с публикацией фото, видео и текстовых отчетов по итогам проведения общественных обсуждений.</w:t>
      </w:r>
    </w:p>
    <w:p w:rsidR="00001641" w:rsidRPr="003F425F" w:rsidRDefault="00DC5E47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20.2.2.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Работы со СМИ, охватывающими широкий круг людей разных возрастных групп и потенциальные аудитории проекта.</w:t>
      </w:r>
    </w:p>
    <w:p w:rsidR="00001641" w:rsidRPr="003F425F" w:rsidRDefault="00DC5E47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20.2.3.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Размещения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(медпункт, ДК, библиотеки, спортивная школа), на площадке проведения общественных обсуждений (на специальных информационных стендах).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20.2.4. Информирования местных жителей через школы и детские сады, в том числе,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учащихся.</w:t>
      </w:r>
    </w:p>
    <w:p w:rsidR="00001641" w:rsidRPr="003F425F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20.2.5.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Индивидуальных приглашений участников, личных встреч, по электронной почте или по телефону.</w:t>
      </w:r>
    </w:p>
    <w:p w:rsidR="00001641" w:rsidRPr="003F425F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20.2.6.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Использования социальных сетей и интернет-ресурсов для обеспечения донесения информации до различных социальных и профессиональных сообществ.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20.2.7. Установки интерактивных стендов с устройствами для заполнения и сбора небольших анкет,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001641" w:rsidRPr="003F425F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20.2.8.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Установки специальных информационных стендов в местах с большой проходимостью, на территории самого объекта проектирования.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20.3. Общественное участие в принятии решений и реализации проектов благоустройства и развития городской среды включает: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lastRenderedPageBreak/>
        <w:t>20.3.1. Организационное участие: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20.3.1.1. Совместное определение целей и задач по развитию территории, инвентаризация проблем и потенциалов среды.</w:t>
      </w:r>
    </w:p>
    <w:p w:rsidR="00001641" w:rsidRPr="003F425F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20.3.1.2.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Участие в разработке и обсуждении проектов, решений с архитекторами, проектировщиками и другими профильными специалистами.</w:t>
      </w:r>
    </w:p>
    <w:p w:rsidR="00001641" w:rsidRPr="003F425F" w:rsidRDefault="00DC5E47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20.3.1.3.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Осуществление общественного контроля над процессом реализации проекта.</w:t>
      </w:r>
    </w:p>
    <w:p w:rsidR="00001641" w:rsidRPr="003F425F" w:rsidRDefault="00DC5E47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20.3.1.4.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Осуществление общественного контроля в процессе эксплуатации территории.</w:t>
      </w:r>
    </w:p>
    <w:p w:rsidR="00001641" w:rsidRPr="003F425F" w:rsidRDefault="00001641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20.3.2. Трудовое участие:</w:t>
      </w:r>
    </w:p>
    <w:p w:rsidR="00001641" w:rsidRPr="003F425F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20.3.2.1.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Выполнение жителями неоплачиваемых работ, не требующих специальной квалификации, (подготовка объекта (дворовой территории) к началу работ: земляные работы, снятие старого оборудования, уборка мусора и другие работы – покраска оборудования, озеленение территории, посадка деревьев, охрана объекта).</w:t>
      </w:r>
    </w:p>
    <w:p w:rsidR="00001641" w:rsidRPr="00165666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165666">
        <w:rPr>
          <w:rFonts w:ascii="Times New Roman" w:hAnsi="Times New Roman" w:cs="Times New Roman"/>
          <w:b w:val="0"/>
          <w:sz w:val="24"/>
          <w:szCs w:val="24"/>
          <w:lang w:eastAsia="zh-CN"/>
        </w:rPr>
        <w:t>20.3.2.2.</w:t>
      </w:r>
      <w:r w:rsidR="00001641" w:rsidRPr="00165666">
        <w:rPr>
          <w:rFonts w:ascii="Times New Roman" w:hAnsi="Times New Roman" w:cs="Times New Roman"/>
          <w:b w:val="0"/>
          <w:sz w:val="24"/>
          <w:szCs w:val="24"/>
          <w:lang w:eastAsia="zh-CN"/>
        </w:rPr>
        <w:t>Предоставление строительных материалов, техники, посадочного материала для газонов, цветников и т.д.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</w:t>
      </w:r>
      <w:r w:rsidR="00DC5E47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3.2.3.</w:t>
      </w: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001641" w:rsidRPr="00165666" w:rsidRDefault="00DC5E47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165666">
        <w:rPr>
          <w:rFonts w:ascii="Times New Roman" w:hAnsi="Times New Roman" w:cs="Times New Roman"/>
          <w:b w:val="0"/>
          <w:sz w:val="24"/>
          <w:szCs w:val="24"/>
          <w:lang w:eastAsia="zh-CN"/>
        </w:rPr>
        <w:t>20.4.</w:t>
      </w:r>
      <w:r w:rsidR="00001641" w:rsidRPr="00165666">
        <w:rPr>
          <w:rFonts w:ascii="Times New Roman" w:hAnsi="Times New Roman" w:cs="Times New Roman"/>
          <w:b w:val="0"/>
          <w:sz w:val="24"/>
          <w:szCs w:val="24"/>
          <w:lang w:eastAsia="zh-CN"/>
        </w:rPr>
        <w:t>При желании жителей и хозяйствующих субъектов возможно финансовое участие в благоустройстве территорий. Порядок аккумулирования и расходования средств заинтересованных лиц, направляемых на выполнение работ по благоустройству территорий, ведения учета поступающих средств, контроля расходования поступивших средств и информирования о поступлении и расходовании денежных средств определяются договором.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20.5. </w:t>
      </w:r>
      <w:r w:rsidRPr="003F425F">
        <w:rPr>
          <w:rFonts w:ascii="Times New Roman" w:hAnsi="Times New Roman" w:cs="Times New Roman"/>
          <w:b w:val="0"/>
          <w:bCs w:val="0"/>
          <w:sz w:val="24"/>
          <w:szCs w:val="24"/>
          <w:lang w:eastAsia="zh-CN"/>
        </w:rPr>
        <w:t xml:space="preserve">Порядок и механизм общественного участия </w:t>
      </w: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в принятии решений и реализации конкретных проектов благоустройства и развития городской среды и общественного контроля устанавливается соответствующим муниципальных правовым актом Администрации поселения.</w:t>
      </w:r>
    </w:p>
    <w:p w:rsidR="00001641" w:rsidRPr="003F425F" w:rsidRDefault="00DC5E47" w:rsidP="00DC5E4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20.6.</w:t>
      </w:r>
      <w:r w:rsidR="00001641" w:rsidRPr="003F425F">
        <w:rPr>
          <w:rFonts w:ascii="Times New Roman" w:hAnsi="Times New Roman" w:cs="Times New Roman"/>
          <w:b w:val="0"/>
          <w:sz w:val="24"/>
          <w:szCs w:val="24"/>
          <w:lang w:eastAsia="zh-CN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фото-, видеофиксации, а также общедоступных интерактивных порталов в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поселения.».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2. Об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народо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вать на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стоя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щее ре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ше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softHyphen/>
        <w:t>ние на информационных стендах на территории Мирненского сельского поселения и разместить на официальном сайте сельского поселения в сети «Интернет».</w:t>
      </w:r>
    </w:p>
    <w:p w:rsidR="00001641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 xml:space="preserve">3. Настоящее решение вступает в силу с момента его </w:t>
      </w:r>
      <w:r w:rsidRPr="003F425F">
        <w:rPr>
          <w:rStyle w:val="af2"/>
          <w:rFonts w:ascii="Times New Roman" w:hAnsi="Times New Roman"/>
          <w:bCs/>
          <w:color w:val="auto"/>
          <w:sz w:val="24"/>
          <w:szCs w:val="24"/>
        </w:rPr>
        <w:t>подписания</w:t>
      </w:r>
      <w:r w:rsidRPr="003F425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27068" w:rsidRPr="003F425F" w:rsidRDefault="00001641" w:rsidP="00DC5E4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25F">
        <w:rPr>
          <w:rFonts w:ascii="Times New Roman" w:hAnsi="Times New Roman" w:cs="Times New Roman"/>
          <w:b w:val="0"/>
          <w:sz w:val="24"/>
          <w:szCs w:val="24"/>
        </w:rPr>
        <w:t>4. Контроль исполнения настоящего решения возложить на заместителя Главы Мирненского сельского поселения А.С. Ветрова.</w:t>
      </w:r>
    </w:p>
    <w:p w:rsidR="00227068" w:rsidRPr="003F425F" w:rsidRDefault="00227068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307" w:rsidRPr="003F425F" w:rsidRDefault="003E0307" w:rsidP="00D6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Look w:val="0000"/>
      </w:tblPr>
      <w:tblGrid>
        <w:gridCol w:w="5103"/>
        <w:gridCol w:w="5103"/>
      </w:tblGrid>
      <w:tr w:rsidR="00227068" w:rsidRPr="003F425F">
        <w:trPr>
          <w:trHeight w:val="9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7068" w:rsidRPr="003F425F" w:rsidRDefault="00227068" w:rsidP="007629D8">
            <w:r w:rsidRPr="003F425F">
              <w:t xml:space="preserve">Председатель Совета депутатов </w:t>
            </w:r>
          </w:p>
          <w:p w:rsidR="00227068" w:rsidRPr="003F425F" w:rsidRDefault="00227068" w:rsidP="007629D8">
            <w:r w:rsidRPr="003F425F">
              <w:t>Мирненского сельского поселения</w:t>
            </w:r>
          </w:p>
          <w:p w:rsidR="00227068" w:rsidRPr="003F425F" w:rsidRDefault="00227068" w:rsidP="007629D8"/>
          <w:p w:rsidR="00227068" w:rsidRPr="003F425F" w:rsidRDefault="00227068" w:rsidP="007629D8">
            <w:r w:rsidRPr="003F425F">
              <w:t>_______________ Н.А. Гузь</w:t>
            </w:r>
          </w:p>
          <w:p w:rsidR="00227068" w:rsidRPr="003F425F" w:rsidRDefault="00227068" w:rsidP="007629D8">
            <w:r w:rsidRPr="003F425F"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7068" w:rsidRPr="003F425F" w:rsidRDefault="00227068" w:rsidP="007629D8">
            <w:r w:rsidRPr="003F425F">
              <w:t>Глава</w:t>
            </w:r>
          </w:p>
          <w:p w:rsidR="00227068" w:rsidRPr="003F425F" w:rsidRDefault="00227068" w:rsidP="007629D8">
            <w:r w:rsidRPr="003F425F">
              <w:t>Мирненского сельского поселения</w:t>
            </w:r>
          </w:p>
          <w:p w:rsidR="00227068" w:rsidRPr="003F425F" w:rsidRDefault="00227068" w:rsidP="007629D8"/>
          <w:p w:rsidR="00227068" w:rsidRPr="003F425F" w:rsidRDefault="00227068" w:rsidP="007629D8">
            <w:r w:rsidRPr="003F425F">
              <w:t>__________________ В.Г. Григорьев</w:t>
            </w:r>
          </w:p>
          <w:p w:rsidR="00227068" w:rsidRPr="003F425F" w:rsidRDefault="00227068" w:rsidP="007629D8">
            <w:r w:rsidRPr="003F425F">
              <w:t>М.п.</w:t>
            </w:r>
          </w:p>
        </w:tc>
      </w:tr>
    </w:tbl>
    <w:p w:rsidR="00227068" w:rsidRPr="00DD1B72" w:rsidRDefault="00227068" w:rsidP="003E0307">
      <w:pPr>
        <w:pStyle w:val="ConsPlusTitle"/>
        <w:widowControl/>
        <w:ind w:left="5103"/>
        <w:jc w:val="both"/>
      </w:pPr>
    </w:p>
    <w:sectPr w:rsidR="00227068" w:rsidRPr="00DD1B72" w:rsidSect="0093202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DF" w:rsidRDefault="002A4EDF" w:rsidP="005F459C">
      <w:r>
        <w:separator/>
      </w:r>
    </w:p>
  </w:endnote>
  <w:endnote w:type="continuationSeparator" w:id="1">
    <w:p w:rsidR="002A4EDF" w:rsidRDefault="002A4EDF" w:rsidP="005F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12" w:rsidRDefault="00DF069C">
    <w:pPr>
      <w:pStyle w:val="af5"/>
      <w:jc w:val="right"/>
    </w:pPr>
    <w:fldSimple w:instr=" PAGE   \* MERGEFORMAT ">
      <w:r w:rsidR="0095529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DF" w:rsidRDefault="002A4EDF" w:rsidP="005F459C">
      <w:r>
        <w:separator/>
      </w:r>
    </w:p>
  </w:footnote>
  <w:footnote w:type="continuationSeparator" w:id="1">
    <w:p w:rsidR="002A4EDF" w:rsidRDefault="002A4EDF" w:rsidP="005F4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A378E"/>
    <w:lvl w:ilvl="0">
      <w:numFmt w:val="bullet"/>
      <w:lvlText w:val="*"/>
      <w:lvlJc w:val="left"/>
    </w:lvl>
  </w:abstractNum>
  <w:abstractNum w:abstractNumId="1">
    <w:nsid w:val="04E61436"/>
    <w:multiLevelType w:val="singleLevel"/>
    <w:tmpl w:val="13E8FC7E"/>
    <w:lvl w:ilvl="0">
      <w:start w:val="19"/>
      <w:numFmt w:val="decimal"/>
      <w:lvlText w:val="9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0B950ADA"/>
    <w:multiLevelType w:val="singleLevel"/>
    <w:tmpl w:val="02B41D7A"/>
    <w:lvl w:ilvl="0">
      <w:start w:val="2"/>
      <w:numFmt w:val="decimal"/>
      <w:lvlText w:val="8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">
    <w:nsid w:val="0BFC649F"/>
    <w:multiLevelType w:val="singleLevel"/>
    <w:tmpl w:val="C9708046"/>
    <w:lvl w:ilvl="0">
      <w:start w:val="11"/>
      <w:numFmt w:val="decimal"/>
      <w:lvlText w:val="9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">
    <w:nsid w:val="10CF0684"/>
    <w:multiLevelType w:val="singleLevel"/>
    <w:tmpl w:val="3C40B422"/>
    <w:lvl w:ilvl="0">
      <w:start w:val="1"/>
      <w:numFmt w:val="decimal"/>
      <w:lvlText w:val="10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36B1F5C"/>
    <w:multiLevelType w:val="singleLevel"/>
    <w:tmpl w:val="6EDE9620"/>
    <w:lvl w:ilvl="0">
      <w:start w:val="5"/>
      <w:numFmt w:val="decimal"/>
      <w:lvlText w:val="10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>
    <w:nsid w:val="16D364B4"/>
    <w:multiLevelType w:val="singleLevel"/>
    <w:tmpl w:val="40DCC48A"/>
    <w:lvl w:ilvl="0">
      <w:start w:val="1"/>
      <w:numFmt w:val="decimal"/>
      <w:lvlText w:val="5.4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7">
    <w:nsid w:val="28882115"/>
    <w:multiLevelType w:val="hybridMultilevel"/>
    <w:tmpl w:val="C9BEF9E8"/>
    <w:lvl w:ilvl="0" w:tplc="C0227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90D1AB9"/>
    <w:multiLevelType w:val="singleLevel"/>
    <w:tmpl w:val="B8F896D6"/>
    <w:lvl w:ilvl="0">
      <w:start w:val="3"/>
      <w:numFmt w:val="decimal"/>
      <w:lvlText w:val="9.10.%1."/>
      <w:legacy w:legacy="1" w:legacySpace="0" w:legacyIndent="1008"/>
      <w:lvlJc w:val="left"/>
      <w:rPr>
        <w:rFonts w:ascii="Times New Roman" w:hAnsi="Times New Roman" w:cs="Times New Roman" w:hint="default"/>
      </w:rPr>
    </w:lvl>
  </w:abstractNum>
  <w:abstractNum w:abstractNumId="9">
    <w:nsid w:val="2DC51461"/>
    <w:multiLevelType w:val="singleLevel"/>
    <w:tmpl w:val="20247BBE"/>
    <w:lvl w:ilvl="0">
      <w:start w:val="3"/>
      <w:numFmt w:val="decimal"/>
      <w:lvlText w:val="9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0">
    <w:nsid w:val="34A014ED"/>
    <w:multiLevelType w:val="hybridMultilevel"/>
    <w:tmpl w:val="D7EC00EE"/>
    <w:lvl w:ilvl="0" w:tplc="09BAA7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35595532"/>
    <w:multiLevelType w:val="singleLevel"/>
    <w:tmpl w:val="4154819A"/>
    <w:lvl w:ilvl="0">
      <w:start w:val="1"/>
      <w:numFmt w:val="decimal"/>
      <w:lvlText w:val="6.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12">
    <w:nsid w:val="36564DD2"/>
    <w:multiLevelType w:val="singleLevel"/>
    <w:tmpl w:val="4E8CADCE"/>
    <w:lvl w:ilvl="0">
      <w:start w:val="6"/>
      <w:numFmt w:val="decimal"/>
      <w:lvlText w:val="5.4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3">
    <w:nsid w:val="398C5CAE"/>
    <w:multiLevelType w:val="singleLevel"/>
    <w:tmpl w:val="B810B534"/>
    <w:lvl w:ilvl="0">
      <w:start w:val="17"/>
      <w:numFmt w:val="decimal"/>
      <w:lvlText w:val="9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4">
    <w:nsid w:val="42904D73"/>
    <w:multiLevelType w:val="singleLevel"/>
    <w:tmpl w:val="0D42F1F4"/>
    <w:lvl w:ilvl="0">
      <w:start w:val="10"/>
      <w:numFmt w:val="decimal"/>
      <w:lvlText w:val="6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5">
    <w:nsid w:val="46C37012"/>
    <w:multiLevelType w:val="singleLevel"/>
    <w:tmpl w:val="71B6B79C"/>
    <w:lvl w:ilvl="0">
      <w:start w:val="14"/>
      <w:numFmt w:val="decimal"/>
      <w:lvlText w:val="9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6">
    <w:nsid w:val="4E32081F"/>
    <w:multiLevelType w:val="singleLevel"/>
    <w:tmpl w:val="89ECB8F0"/>
    <w:lvl w:ilvl="0">
      <w:start w:val="1"/>
      <w:numFmt w:val="decimal"/>
      <w:lvlText w:val="9.10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7">
    <w:nsid w:val="4F1803D8"/>
    <w:multiLevelType w:val="hybridMultilevel"/>
    <w:tmpl w:val="88AA4CD4"/>
    <w:lvl w:ilvl="0" w:tplc="D90664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0FA3EDA"/>
    <w:multiLevelType w:val="hybridMultilevel"/>
    <w:tmpl w:val="8DF8EFB4"/>
    <w:lvl w:ilvl="0" w:tplc="D1E60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498076F"/>
    <w:multiLevelType w:val="singleLevel"/>
    <w:tmpl w:val="A42E2002"/>
    <w:lvl w:ilvl="0">
      <w:start w:val="2"/>
      <w:numFmt w:val="decimal"/>
      <w:lvlText w:val="5.3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20">
    <w:nsid w:val="60D1075E"/>
    <w:multiLevelType w:val="singleLevel"/>
    <w:tmpl w:val="9F644692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1">
    <w:nsid w:val="658328F1"/>
    <w:multiLevelType w:val="singleLevel"/>
    <w:tmpl w:val="C05C27A4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2">
    <w:nsid w:val="7C633433"/>
    <w:multiLevelType w:val="hybridMultilevel"/>
    <w:tmpl w:val="340AB7F6"/>
    <w:lvl w:ilvl="0" w:tplc="B3B0D7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2"/>
  </w:num>
  <w:num w:numId="5">
    <w:abstractNumId w:val="11"/>
  </w:num>
  <w:num w:numId="6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13">
    <w:abstractNumId w:val="21"/>
  </w:num>
  <w:num w:numId="14">
    <w:abstractNumId w:val="2"/>
  </w:num>
  <w:num w:numId="15">
    <w:abstractNumId w:val="9"/>
  </w:num>
  <w:num w:numId="16">
    <w:abstractNumId w:val="16"/>
  </w:num>
  <w:num w:numId="17">
    <w:abstractNumId w:val="8"/>
  </w:num>
  <w:num w:numId="18">
    <w:abstractNumId w:val="3"/>
  </w:num>
  <w:num w:numId="19">
    <w:abstractNumId w:val="15"/>
  </w:num>
  <w:num w:numId="20">
    <w:abstractNumId w:val="13"/>
  </w:num>
  <w:num w:numId="21">
    <w:abstractNumId w:val="1"/>
  </w:num>
  <w:num w:numId="22">
    <w:abstractNumId w:val="4"/>
  </w:num>
  <w:num w:numId="23">
    <w:abstractNumId w:val="5"/>
  </w:num>
  <w:num w:numId="24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5">
    <w:abstractNumId w:val="10"/>
  </w:num>
  <w:num w:numId="26">
    <w:abstractNumId w:val="22"/>
  </w:num>
  <w:num w:numId="27">
    <w:abstractNumId w:val="7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51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B62"/>
    <w:rsid w:val="00001641"/>
    <w:rsid w:val="000030B0"/>
    <w:rsid w:val="0000380C"/>
    <w:rsid w:val="00026FD5"/>
    <w:rsid w:val="0006201D"/>
    <w:rsid w:val="00064A80"/>
    <w:rsid w:val="00067FCE"/>
    <w:rsid w:val="000B04CE"/>
    <w:rsid w:val="000C5937"/>
    <w:rsid w:val="000D4DF2"/>
    <w:rsid w:val="000F493D"/>
    <w:rsid w:val="000F6B12"/>
    <w:rsid w:val="001009FA"/>
    <w:rsid w:val="0011108F"/>
    <w:rsid w:val="00136B83"/>
    <w:rsid w:val="00140D11"/>
    <w:rsid w:val="00143391"/>
    <w:rsid w:val="00153DAD"/>
    <w:rsid w:val="00165666"/>
    <w:rsid w:val="00180253"/>
    <w:rsid w:val="001958C4"/>
    <w:rsid w:val="001C476E"/>
    <w:rsid w:val="001C5214"/>
    <w:rsid w:val="001D2924"/>
    <w:rsid w:val="001E7692"/>
    <w:rsid w:val="001F019C"/>
    <w:rsid w:val="00217218"/>
    <w:rsid w:val="00227068"/>
    <w:rsid w:val="00232C0D"/>
    <w:rsid w:val="002337F9"/>
    <w:rsid w:val="00240374"/>
    <w:rsid w:val="002606CA"/>
    <w:rsid w:val="002A4EDF"/>
    <w:rsid w:val="002D5F75"/>
    <w:rsid w:val="002E0493"/>
    <w:rsid w:val="002E48F9"/>
    <w:rsid w:val="002E4E0A"/>
    <w:rsid w:val="002F6357"/>
    <w:rsid w:val="00306B98"/>
    <w:rsid w:val="0033630F"/>
    <w:rsid w:val="003654B9"/>
    <w:rsid w:val="0036573B"/>
    <w:rsid w:val="00382008"/>
    <w:rsid w:val="003866AE"/>
    <w:rsid w:val="00397AF6"/>
    <w:rsid w:val="003B2A11"/>
    <w:rsid w:val="003B3788"/>
    <w:rsid w:val="003B50EE"/>
    <w:rsid w:val="003B5876"/>
    <w:rsid w:val="003D57BC"/>
    <w:rsid w:val="003E0307"/>
    <w:rsid w:val="003F425F"/>
    <w:rsid w:val="003F5A88"/>
    <w:rsid w:val="00401087"/>
    <w:rsid w:val="004057F8"/>
    <w:rsid w:val="0041272D"/>
    <w:rsid w:val="0043468C"/>
    <w:rsid w:val="00435F87"/>
    <w:rsid w:val="004856BE"/>
    <w:rsid w:val="0049496D"/>
    <w:rsid w:val="004A3167"/>
    <w:rsid w:val="004D690C"/>
    <w:rsid w:val="004F46AD"/>
    <w:rsid w:val="004F5750"/>
    <w:rsid w:val="00510C7C"/>
    <w:rsid w:val="00522298"/>
    <w:rsid w:val="00522930"/>
    <w:rsid w:val="00530138"/>
    <w:rsid w:val="00542898"/>
    <w:rsid w:val="00570E6A"/>
    <w:rsid w:val="00591112"/>
    <w:rsid w:val="005A1835"/>
    <w:rsid w:val="005B19CB"/>
    <w:rsid w:val="005B74C7"/>
    <w:rsid w:val="005C2DC0"/>
    <w:rsid w:val="005C7216"/>
    <w:rsid w:val="005E3898"/>
    <w:rsid w:val="005E6252"/>
    <w:rsid w:val="005F309C"/>
    <w:rsid w:val="005F459C"/>
    <w:rsid w:val="006305AD"/>
    <w:rsid w:val="00636BB8"/>
    <w:rsid w:val="00672F64"/>
    <w:rsid w:val="0067323E"/>
    <w:rsid w:val="0067556D"/>
    <w:rsid w:val="00681329"/>
    <w:rsid w:val="006B6494"/>
    <w:rsid w:val="006E00F6"/>
    <w:rsid w:val="006E4EE7"/>
    <w:rsid w:val="006F278C"/>
    <w:rsid w:val="007032CA"/>
    <w:rsid w:val="007129A4"/>
    <w:rsid w:val="007133F6"/>
    <w:rsid w:val="00720C0E"/>
    <w:rsid w:val="00727538"/>
    <w:rsid w:val="007626A8"/>
    <w:rsid w:val="007629D8"/>
    <w:rsid w:val="007658AF"/>
    <w:rsid w:val="00767442"/>
    <w:rsid w:val="00777243"/>
    <w:rsid w:val="00781E23"/>
    <w:rsid w:val="007839D4"/>
    <w:rsid w:val="0079690D"/>
    <w:rsid w:val="007A70A8"/>
    <w:rsid w:val="007C17C6"/>
    <w:rsid w:val="007C5A27"/>
    <w:rsid w:val="007E3DC5"/>
    <w:rsid w:val="007E4131"/>
    <w:rsid w:val="0081428E"/>
    <w:rsid w:val="00817569"/>
    <w:rsid w:val="00830F00"/>
    <w:rsid w:val="00847285"/>
    <w:rsid w:val="00847797"/>
    <w:rsid w:val="008637D8"/>
    <w:rsid w:val="00871D19"/>
    <w:rsid w:val="00880B3A"/>
    <w:rsid w:val="00897BEA"/>
    <w:rsid w:val="00906D58"/>
    <w:rsid w:val="00913895"/>
    <w:rsid w:val="009141EB"/>
    <w:rsid w:val="009161A3"/>
    <w:rsid w:val="0093145F"/>
    <w:rsid w:val="00932028"/>
    <w:rsid w:val="009341F6"/>
    <w:rsid w:val="00941112"/>
    <w:rsid w:val="0094676D"/>
    <w:rsid w:val="0095296B"/>
    <w:rsid w:val="0095529C"/>
    <w:rsid w:val="00966F87"/>
    <w:rsid w:val="009A2F15"/>
    <w:rsid w:val="009B6F05"/>
    <w:rsid w:val="009D0995"/>
    <w:rsid w:val="009D3452"/>
    <w:rsid w:val="009F5757"/>
    <w:rsid w:val="00A07C63"/>
    <w:rsid w:val="00A127F9"/>
    <w:rsid w:val="00A16608"/>
    <w:rsid w:val="00A25434"/>
    <w:rsid w:val="00A43258"/>
    <w:rsid w:val="00A6089F"/>
    <w:rsid w:val="00A663DB"/>
    <w:rsid w:val="00A773E1"/>
    <w:rsid w:val="00A7790D"/>
    <w:rsid w:val="00A83D51"/>
    <w:rsid w:val="00A9055B"/>
    <w:rsid w:val="00AA7B62"/>
    <w:rsid w:val="00AB25A5"/>
    <w:rsid w:val="00AB626A"/>
    <w:rsid w:val="00AC5801"/>
    <w:rsid w:val="00AD00EC"/>
    <w:rsid w:val="00AF08A0"/>
    <w:rsid w:val="00AF3866"/>
    <w:rsid w:val="00B069C9"/>
    <w:rsid w:val="00B1219A"/>
    <w:rsid w:val="00B3137C"/>
    <w:rsid w:val="00B40D19"/>
    <w:rsid w:val="00B411BA"/>
    <w:rsid w:val="00B80EF9"/>
    <w:rsid w:val="00BA3F23"/>
    <w:rsid w:val="00BB290B"/>
    <w:rsid w:val="00BB65E8"/>
    <w:rsid w:val="00BC1547"/>
    <w:rsid w:val="00BF015D"/>
    <w:rsid w:val="00C04A0D"/>
    <w:rsid w:val="00C148AB"/>
    <w:rsid w:val="00C212F4"/>
    <w:rsid w:val="00C23EB2"/>
    <w:rsid w:val="00C25AE6"/>
    <w:rsid w:val="00C33100"/>
    <w:rsid w:val="00C43821"/>
    <w:rsid w:val="00C64516"/>
    <w:rsid w:val="00C92620"/>
    <w:rsid w:val="00CA0732"/>
    <w:rsid w:val="00CA237E"/>
    <w:rsid w:val="00CC71A8"/>
    <w:rsid w:val="00CC7549"/>
    <w:rsid w:val="00CE58EA"/>
    <w:rsid w:val="00CF44C9"/>
    <w:rsid w:val="00CF6025"/>
    <w:rsid w:val="00D106C4"/>
    <w:rsid w:val="00D31290"/>
    <w:rsid w:val="00D476EA"/>
    <w:rsid w:val="00D52539"/>
    <w:rsid w:val="00D64BE9"/>
    <w:rsid w:val="00D65A12"/>
    <w:rsid w:val="00D71BFF"/>
    <w:rsid w:val="00D723CC"/>
    <w:rsid w:val="00D7276A"/>
    <w:rsid w:val="00DB0EEC"/>
    <w:rsid w:val="00DC5E47"/>
    <w:rsid w:val="00DC7D18"/>
    <w:rsid w:val="00DD1811"/>
    <w:rsid w:val="00DD1B72"/>
    <w:rsid w:val="00DD2557"/>
    <w:rsid w:val="00DD54D0"/>
    <w:rsid w:val="00DD718D"/>
    <w:rsid w:val="00DF069C"/>
    <w:rsid w:val="00DF33FA"/>
    <w:rsid w:val="00E103A2"/>
    <w:rsid w:val="00E37F87"/>
    <w:rsid w:val="00E45565"/>
    <w:rsid w:val="00E45889"/>
    <w:rsid w:val="00E462B3"/>
    <w:rsid w:val="00E516A4"/>
    <w:rsid w:val="00E5248B"/>
    <w:rsid w:val="00E76406"/>
    <w:rsid w:val="00E82CCB"/>
    <w:rsid w:val="00EA442B"/>
    <w:rsid w:val="00EB6A09"/>
    <w:rsid w:val="00EC58E5"/>
    <w:rsid w:val="00EC7431"/>
    <w:rsid w:val="00F00324"/>
    <w:rsid w:val="00F0154B"/>
    <w:rsid w:val="00F12F08"/>
    <w:rsid w:val="00F41A5C"/>
    <w:rsid w:val="00F41D2C"/>
    <w:rsid w:val="00F43BA7"/>
    <w:rsid w:val="00F525B2"/>
    <w:rsid w:val="00F761C8"/>
    <w:rsid w:val="00F80E97"/>
    <w:rsid w:val="00F848BB"/>
    <w:rsid w:val="00F85018"/>
    <w:rsid w:val="00F940F2"/>
    <w:rsid w:val="00FC535C"/>
    <w:rsid w:val="00FF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HTML Address" w:locked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B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05A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6305A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1D2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305AD"/>
    <w:rPr>
      <w:rFonts w:ascii="Cambria" w:hAnsi="Cambria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locked/>
    <w:rsid w:val="006305AD"/>
    <w:rPr>
      <w:rFonts w:ascii="Cambria" w:hAnsi="Cambria"/>
      <w:b/>
      <w:i/>
      <w:sz w:val="28"/>
      <w:lang w:val="ru-RU" w:eastAsia="ru-RU"/>
    </w:rPr>
  </w:style>
  <w:style w:type="paragraph" w:customStyle="1" w:styleId="ConsPlusTitle">
    <w:name w:val="ConsPlusTitle"/>
    <w:rsid w:val="00AA7B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630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45565"/>
    <w:rPr>
      <w:rFonts w:ascii="Courier New" w:hAnsi="Courier New" w:cs="Courier New"/>
    </w:rPr>
  </w:style>
  <w:style w:type="paragraph" w:customStyle="1" w:styleId="ConsPlusCell">
    <w:name w:val="ConsPlusCell"/>
    <w:rsid w:val="006305A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Document Map"/>
    <w:basedOn w:val="a"/>
    <w:link w:val="a4"/>
    <w:semiHidden/>
    <w:rsid w:val="006305AD"/>
    <w:pPr>
      <w:widowControl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character" w:customStyle="1" w:styleId="a4">
    <w:name w:val="Схема документа Знак"/>
    <w:link w:val="a3"/>
    <w:locked/>
    <w:rsid w:val="006305AD"/>
    <w:rPr>
      <w:rFonts w:ascii="Tahoma" w:hAnsi="Tahoma"/>
      <w:sz w:val="16"/>
      <w:lang w:val="ru-RU" w:eastAsia="ru-RU"/>
    </w:rPr>
  </w:style>
  <w:style w:type="paragraph" w:customStyle="1" w:styleId="ConsPlusNormal">
    <w:name w:val="ConsPlusNormal"/>
    <w:rsid w:val="00A12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0F6B12"/>
    <w:rPr>
      <w:color w:val="0000FF"/>
      <w:u w:val="single"/>
    </w:rPr>
  </w:style>
  <w:style w:type="paragraph" w:customStyle="1" w:styleId="ConsPlusNonformat">
    <w:name w:val="ConsPlusNonformat"/>
    <w:rsid w:val="000F6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Title"/>
    <w:basedOn w:val="a"/>
    <w:link w:val="a7"/>
    <w:qFormat/>
    <w:rsid w:val="00E45565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E45565"/>
    <w:rPr>
      <w:rFonts w:cs="Times New Roman"/>
      <w:sz w:val="28"/>
      <w:szCs w:val="28"/>
    </w:rPr>
  </w:style>
  <w:style w:type="paragraph" w:styleId="a8">
    <w:name w:val="Body Text"/>
    <w:basedOn w:val="a"/>
    <w:link w:val="a9"/>
    <w:rsid w:val="00E45565"/>
    <w:pPr>
      <w:ind w:right="4036"/>
    </w:pPr>
  </w:style>
  <w:style w:type="character" w:customStyle="1" w:styleId="a9">
    <w:name w:val="Основной текст Знак"/>
    <w:basedOn w:val="a0"/>
    <w:link w:val="a8"/>
    <w:locked/>
    <w:rsid w:val="00E45565"/>
    <w:rPr>
      <w:rFonts w:cs="Times New Roman"/>
      <w:sz w:val="24"/>
      <w:szCs w:val="24"/>
    </w:rPr>
  </w:style>
  <w:style w:type="paragraph" w:styleId="aa">
    <w:name w:val="Subtitle"/>
    <w:basedOn w:val="a"/>
    <w:link w:val="ab"/>
    <w:qFormat/>
    <w:rsid w:val="00E45565"/>
    <w:pPr>
      <w:jc w:val="center"/>
    </w:pPr>
    <w:rPr>
      <w:sz w:val="32"/>
      <w:szCs w:val="20"/>
    </w:rPr>
  </w:style>
  <w:style w:type="character" w:customStyle="1" w:styleId="ab">
    <w:name w:val="Подзаголовок Знак"/>
    <w:basedOn w:val="a0"/>
    <w:link w:val="aa"/>
    <w:locked/>
    <w:rsid w:val="00E45565"/>
    <w:rPr>
      <w:rFonts w:cs="Times New Roman"/>
      <w:sz w:val="32"/>
    </w:rPr>
  </w:style>
  <w:style w:type="paragraph" w:styleId="ac">
    <w:name w:val="Plain Text"/>
    <w:basedOn w:val="a"/>
    <w:link w:val="ad"/>
    <w:rsid w:val="00E45565"/>
    <w:pPr>
      <w:spacing w:before="120" w:after="60"/>
      <w:ind w:firstLine="709"/>
      <w:jc w:val="both"/>
    </w:pPr>
    <w:rPr>
      <w:szCs w:val="20"/>
    </w:rPr>
  </w:style>
  <w:style w:type="character" w:customStyle="1" w:styleId="ad">
    <w:name w:val="Текст Знак"/>
    <w:basedOn w:val="a0"/>
    <w:link w:val="ac"/>
    <w:locked/>
    <w:rsid w:val="00E45565"/>
    <w:rPr>
      <w:rFonts w:cs="Times New Roman"/>
      <w:sz w:val="24"/>
    </w:rPr>
  </w:style>
  <w:style w:type="paragraph" w:styleId="HTML1">
    <w:name w:val="HTML Address"/>
    <w:basedOn w:val="a"/>
    <w:link w:val="HTML2"/>
    <w:rsid w:val="00E45565"/>
    <w:rPr>
      <w:i/>
      <w:iCs/>
    </w:rPr>
  </w:style>
  <w:style w:type="character" w:customStyle="1" w:styleId="HTML2">
    <w:name w:val="Адрес HTML Знак"/>
    <w:basedOn w:val="a0"/>
    <w:link w:val="HTML1"/>
    <w:locked/>
    <w:rsid w:val="00E45565"/>
    <w:rPr>
      <w:rFonts w:cs="Times New Roman"/>
      <w:i/>
      <w:iCs/>
      <w:sz w:val="24"/>
      <w:szCs w:val="24"/>
    </w:rPr>
  </w:style>
  <w:style w:type="paragraph" w:styleId="ae">
    <w:name w:val="Normal (Web)"/>
    <w:basedOn w:val="a"/>
    <w:rsid w:val="00E45565"/>
    <w:pPr>
      <w:spacing w:before="100" w:beforeAutospacing="1" w:after="100" w:afterAutospacing="1"/>
    </w:pPr>
  </w:style>
  <w:style w:type="character" w:styleId="af">
    <w:name w:val="Strong"/>
    <w:basedOn w:val="a0"/>
    <w:qFormat/>
    <w:rsid w:val="00E4556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45565"/>
    <w:rPr>
      <w:rFonts w:cs="Times New Roman"/>
    </w:rPr>
  </w:style>
  <w:style w:type="character" w:styleId="af0">
    <w:name w:val="Emphasis"/>
    <w:basedOn w:val="a0"/>
    <w:qFormat/>
    <w:rsid w:val="00E45565"/>
    <w:rPr>
      <w:rFonts w:cs="Times New Roman"/>
      <w:i/>
      <w:iCs/>
    </w:rPr>
  </w:style>
  <w:style w:type="paragraph" w:customStyle="1" w:styleId="af1">
    <w:name w:val="Знак Знак"/>
    <w:basedOn w:val="a"/>
    <w:rsid w:val="00966F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1D292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2">
    <w:name w:val="Гипертекстовая ссылка"/>
    <w:basedOn w:val="a0"/>
    <w:rsid w:val="001D2924"/>
    <w:rPr>
      <w:rFonts w:cs="Times New Roman"/>
      <w:b/>
      <w:bCs/>
      <w:color w:val="008000"/>
    </w:rPr>
  </w:style>
  <w:style w:type="paragraph" w:styleId="af3">
    <w:name w:val="header"/>
    <w:basedOn w:val="a"/>
    <w:link w:val="af4"/>
    <w:rsid w:val="005F459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5F459C"/>
    <w:rPr>
      <w:rFonts w:cs="Times New Roman"/>
      <w:sz w:val="24"/>
      <w:szCs w:val="24"/>
    </w:rPr>
  </w:style>
  <w:style w:type="paragraph" w:styleId="af5">
    <w:name w:val="footer"/>
    <w:basedOn w:val="a"/>
    <w:link w:val="af6"/>
    <w:rsid w:val="005F459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locked/>
    <w:rsid w:val="005F459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SOHO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Ирина Викторовна</cp:lastModifiedBy>
  <cp:revision>11</cp:revision>
  <cp:lastPrinted>2017-10-31T09:51:00Z</cp:lastPrinted>
  <dcterms:created xsi:type="dcterms:W3CDTF">2017-09-28T07:29:00Z</dcterms:created>
  <dcterms:modified xsi:type="dcterms:W3CDTF">2018-02-19T11:45:00Z</dcterms:modified>
</cp:coreProperties>
</file>